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4" w:rsidRPr="002F104B" w:rsidRDefault="001A6884" w:rsidP="002F104B">
      <w:pPr>
        <w:spacing w:line="360" w:lineRule="auto"/>
        <w:jc w:val="center"/>
        <w:rPr>
          <w:b/>
          <w:sz w:val="40"/>
          <w:szCs w:val="40"/>
        </w:rPr>
      </w:pPr>
      <w:r w:rsidRPr="002F104B">
        <w:rPr>
          <w:b/>
          <w:sz w:val="40"/>
          <w:szCs w:val="40"/>
        </w:rPr>
        <w:t>Parts of a Stage/Theatre Study Guide</w:t>
      </w:r>
    </w:p>
    <w:p w:rsidR="002F104B" w:rsidRDefault="002F104B" w:rsidP="001A6884">
      <w:pPr>
        <w:spacing w:line="360" w:lineRule="auto"/>
      </w:pPr>
    </w:p>
    <w:p w:rsidR="00643A7B" w:rsidRPr="00643A7B" w:rsidRDefault="00643A7B" w:rsidP="00643A7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Fly System</w:t>
      </w:r>
      <w:r w:rsidRPr="00643A7B">
        <w:rPr>
          <w:rFonts w:ascii="Arial" w:hAnsi="Arial" w:cs="Arial"/>
          <w:color w:val="000000" w:themeColor="text1"/>
        </w:rPr>
        <w:t xml:space="preserve"> - </w:t>
      </w:r>
      <w:r w:rsidRPr="00643A7B">
        <w:rPr>
          <w:rFonts w:ascii="Arial" w:hAnsi="Arial" w:cs="Arial"/>
          <w:bCs/>
          <w:color w:val="000000" w:themeColor="text1"/>
          <w:lang/>
        </w:rPr>
        <w:t>theatrical rigging system</w:t>
      </w:r>
      <w:r w:rsidRPr="00643A7B">
        <w:rPr>
          <w:rFonts w:ascii="Arial" w:hAnsi="Arial" w:cs="Arial"/>
          <w:color w:val="000000" w:themeColor="text1"/>
          <w:lang/>
        </w:rPr>
        <w:t xml:space="preserve">, is a </w:t>
      </w:r>
      <w:hyperlink r:id="rId5" w:tooltip="System" w:history="1">
        <w:r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system</w:t>
        </w:r>
      </w:hyperlink>
      <w:r w:rsidRPr="00643A7B">
        <w:rPr>
          <w:rFonts w:ascii="Arial" w:hAnsi="Arial" w:cs="Arial"/>
          <w:color w:val="000000" w:themeColor="text1"/>
          <w:lang/>
        </w:rPr>
        <w:t xml:space="preserve"> of </w:t>
      </w:r>
      <w:r w:rsidRPr="00643A7B">
        <w:rPr>
          <w:rFonts w:ascii="Arial" w:hAnsi="Arial" w:cs="Arial"/>
          <w:i/>
          <w:iCs/>
          <w:color w:val="000000" w:themeColor="text1"/>
          <w:lang/>
        </w:rPr>
        <w:t>lines</w:t>
      </w:r>
      <w:r w:rsidRPr="00643A7B">
        <w:rPr>
          <w:rFonts w:ascii="Arial" w:hAnsi="Arial" w:cs="Arial"/>
          <w:color w:val="000000" w:themeColor="text1"/>
          <w:lang/>
        </w:rPr>
        <w:t xml:space="preserve"> (e.g. ropes), </w:t>
      </w:r>
      <w:r w:rsidRPr="00643A7B">
        <w:rPr>
          <w:rFonts w:ascii="Arial" w:hAnsi="Arial" w:cs="Arial"/>
          <w:i/>
          <w:iCs/>
          <w:color w:val="000000" w:themeColor="text1"/>
          <w:lang/>
        </w:rPr>
        <w:t>blocks</w:t>
      </w:r>
      <w:r w:rsidRPr="00643A7B">
        <w:rPr>
          <w:rFonts w:ascii="Arial" w:hAnsi="Arial" w:cs="Arial"/>
          <w:color w:val="000000" w:themeColor="text1"/>
          <w:lang/>
        </w:rPr>
        <w:t xml:space="preserve"> (</w:t>
      </w:r>
      <w:hyperlink r:id="rId6" w:tooltip="Pulley" w:history="1">
        <w:r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pulleys</w:t>
        </w:r>
      </w:hyperlink>
      <w:r w:rsidRPr="00643A7B">
        <w:rPr>
          <w:rFonts w:ascii="Arial" w:hAnsi="Arial" w:cs="Arial"/>
          <w:color w:val="000000" w:themeColor="text1"/>
          <w:lang/>
        </w:rPr>
        <w:t xml:space="preserve">), </w:t>
      </w:r>
      <w:hyperlink r:id="rId7" w:tooltip="Counterweight" w:history="1">
        <w:r w:rsidRPr="00643A7B">
          <w:rPr>
            <w:rStyle w:val="Hyperlink"/>
            <w:rFonts w:ascii="Arial" w:hAnsi="Arial" w:cs="Arial"/>
            <w:i/>
            <w:iCs/>
            <w:color w:val="000000" w:themeColor="text1"/>
            <w:u w:val="none"/>
            <w:lang/>
          </w:rPr>
          <w:t>counterweights</w:t>
        </w:r>
      </w:hyperlink>
      <w:r w:rsidRPr="00643A7B">
        <w:rPr>
          <w:rFonts w:ascii="Arial" w:hAnsi="Arial" w:cs="Arial"/>
          <w:color w:val="000000" w:themeColor="text1"/>
          <w:lang/>
        </w:rPr>
        <w:t xml:space="preserve"> and related devices within a </w:t>
      </w:r>
      <w:hyperlink r:id="rId8" w:tooltip="Theater (structure)" w:history="1">
        <w:r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theater</w:t>
        </w:r>
      </w:hyperlink>
      <w:r w:rsidRPr="00643A7B">
        <w:rPr>
          <w:rFonts w:ascii="Arial" w:hAnsi="Arial" w:cs="Arial"/>
          <w:color w:val="000000" w:themeColor="text1"/>
          <w:lang/>
        </w:rPr>
        <w:t xml:space="preserve"> that enables a </w:t>
      </w:r>
      <w:hyperlink r:id="rId9" w:tooltip="Stage crew" w:history="1">
        <w:r w:rsidRPr="00643A7B">
          <w:rPr>
            <w:rStyle w:val="Hyperlink"/>
            <w:rFonts w:ascii="Arial" w:hAnsi="Arial" w:cs="Arial"/>
            <w:i/>
            <w:iCs/>
            <w:color w:val="000000" w:themeColor="text1"/>
            <w:u w:val="none"/>
            <w:lang/>
          </w:rPr>
          <w:t>stage crew</w:t>
        </w:r>
      </w:hyperlink>
      <w:r w:rsidRPr="00643A7B">
        <w:rPr>
          <w:rFonts w:ascii="Arial" w:hAnsi="Arial" w:cs="Arial"/>
          <w:color w:val="000000" w:themeColor="text1"/>
          <w:lang/>
        </w:rPr>
        <w:t xml:space="preserve"> to quickly, quietly and safely </w:t>
      </w:r>
      <w:r w:rsidRPr="00643A7B">
        <w:rPr>
          <w:rFonts w:ascii="Arial" w:hAnsi="Arial" w:cs="Arial"/>
          <w:i/>
          <w:iCs/>
          <w:color w:val="000000" w:themeColor="text1"/>
          <w:lang/>
        </w:rPr>
        <w:t>fly</w:t>
      </w:r>
      <w:r w:rsidRPr="00643A7B">
        <w:rPr>
          <w:rFonts w:ascii="Arial" w:hAnsi="Arial" w:cs="Arial"/>
          <w:color w:val="000000" w:themeColor="text1"/>
          <w:lang/>
        </w:rPr>
        <w:t xml:space="preserve"> (hoist) components such as curtains, lights, </w:t>
      </w:r>
      <w:hyperlink r:id="rId10" w:tooltip="Theatrical scenery" w:history="1">
        <w:r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scenery</w:t>
        </w:r>
      </w:hyperlink>
      <w:r w:rsidRPr="00643A7B">
        <w:rPr>
          <w:rFonts w:ascii="Arial" w:hAnsi="Arial" w:cs="Arial"/>
          <w:color w:val="000000" w:themeColor="text1"/>
          <w:lang/>
        </w:rPr>
        <w:t>, stage effects and, sometimes, people</w:t>
      </w: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3495675" y="1943100"/>
            <wp:positionH relativeFrom="margin">
              <wp:align>right</wp:align>
            </wp:positionH>
            <wp:positionV relativeFrom="margin">
              <wp:align>top</wp:align>
            </wp:positionV>
            <wp:extent cx="2085975" cy="1562100"/>
            <wp:effectExtent l="19050" t="0" r="9525" b="0"/>
            <wp:wrapSquare wrapText="bothSides"/>
            <wp:docPr id="3" name="Picture 2" descr="fly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sp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A7B" w:rsidRPr="00643A7B" w:rsidRDefault="001A6884" w:rsidP="00643A7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Pin Rail</w:t>
      </w:r>
      <w:r w:rsidR="001246C8" w:rsidRPr="00643A7B">
        <w:rPr>
          <w:rFonts w:ascii="Arial" w:hAnsi="Arial" w:cs="Arial"/>
          <w:color w:val="000000" w:themeColor="text1"/>
        </w:rPr>
        <w:t xml:space="preserve"> - a rail on a fly gallery, wall, etc., holding two rows of pins for secu</w:t>
      </w:r>
      <w:r w:rsidR="00643A7B">
        <w:rPr>
          <w:rFonts w:ascii="Arial" w:hAnsi="Arial" w:cs="Arial"/>
          <w:color w:val="000000" w:themeColor="text1"/>
        </w:rPr>
        <w:t>ring lines attached to scenery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Drop</w:t>
      </w:r>
      <w:r w:rsidR="001246C8" w:rsidRPr="00643A7B">
        <w:rPr>
          <w:rFonts w:ascii="Arial" w:hAnsi="Arial" w:cs="Arial"/>
          <w:color w:val="000000" w:themeColor="text1"/>
        </w:rPr>
        <w:t xml:space="preserve"> – like a back drop</w:t>
      </w:r>
    </w:p>
    <w:p w:rsidR="001246C8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Pipe Batten</w:t>
      </w:r>
      <w:r w:rsidR="001246C8" w:rsidRPr="00643A7B">
        <w:rPr>
          <w:rFonts w:ascii="Arial" w:hAnsi="Arial" w:cs="Arial"/>
          <w:color w:val="000000" w:themeColor="text1"/>
        </w:rPr>
        <w:t xml:space="preserve"> - </w:t>
      </w:r>
      <w:r w:rsidR="001246C8" w:rsidRPr="00643A7B">
        <w:rPr>
          <w:rFonts w:ascii="Arial" w:hAnsi="Arial" w:cs="Arial"/>
          <w:color w:val="000000" w:themeColor="text1"/>
          <w:lang/>
        </w:rPr>
        <w:t xml:space="preserve">a long metal </w:t>
      </w:r>
      <w:hyperlink r:id="rId12" w:tooltip="Pipe (fluid conveyance)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pipe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suspended above the </w:t>
      </w:r>
      <w:hyperlink r:id="rId13" w:tooltip="Stage (theatre)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stage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or audience from which </w:t>
      </w:r>
      <w:hyperlink r:id="rId14" w:tooltip="Stage lighting instrument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lighting fixtures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, </w:t>
      </w:r>
      <w:hyperlink r:id="rId15" w:tooltip="Theatrical scenery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theatrical scenery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, and </w:t>
      </w:r>
      <w:hyperlink r:id="rId16" w:tooltip="Theater drapes and stage curtains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theater drapes and stage curtains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may be hung. Battens that are located above a stage can usually be lowered to the stage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643A7B">
        <w:rPr>
          <w:rFonts w:ascii="Arial" w:hAnsi="Arial" w:cs="Arial"/>
          <w:b/>
          <w:color w:val="000000" w:themeColor="text1"/>
        </w:rPr>
        <w:t>Footlights</w:t>
      </w:r>
      <w:r w:rsidR="001246C8" w:rsidRPr="00643A7B">
        <w:rPr>
          <w:rFonts w:ascii="Arial" w:hAnsi="Arial" w:cs="Arial"/>
          <w:b/>
          <w:color w:val="000000" w:themeColor="text1"/>
        </w:rPr>
        <w:t xml:space="preserve">  </w:t>
      </w:r>
      <w:r w:rsidR="001246C8" w:rsidRPr="00643A7B">
        <w:rPr>
          <w:rFonts w:ascii="Arial" w:hAnsi="Arial" w:cs="Arial"/>
          <w:color w:val="000000" w:themeColor="text1"/>
        </w:rPr>
        <w:t>-</w:t>
      </w:r>
      <w:proofErr w:type="gramEnd"/>
      <w:r w:rsidR="001246C8" w:rsidRPr="00643A7B">
        <w:rPr>
          <w:rFonts w:ascii="Arial" w:hAnsi="Arial" w:cs="Arial"/>
          <w:color w:val="000000" w:themeColor="text1"/>
        </w:rPr>
        <w:t xml:space="preserve"> the </w:t>
      </w:r>
      <w:hyperlink r:id="rId17" w:history="1">
        <w:r w:rsidR="001246C8" w:rsidRPr="00643A7B">
          <w:rPr>
            <w:rFonts w:ascii="Arial" w:hAnsi="Arial" w:cs="Arial"/>
            <w:color w:val="000000" w:themeColor="text1"/>
          </w:rPr>
          <w:t>lights</w:t>
        </w:r>
      </w:hyperlink>
      <w:r w:rsidR="001246C8" w:rsidRPr="00643A7B">
        <w:rPr>
          <w:rFonts w:ascii="Arial" w:hAnsi="Arial" w:cs="Arial"/>
          <w:color w:val="000000" w:themeColor="text1"/>
        </w:rPr>
        <w:t xml:space="preserve"> at the front of a stage that are nearly on a level with the </w:t>
      </w:r>
      <w:hyperlink r:id="rId18" w:history="1">
        <w:r w:rsidR="001246C8" w:rsidRPr="00643A7B">
          <w:rPr>
            <w:rFonts w:ascii="Arial" w:hAnsi="Arial" w:cs="Arial"/>
            <w:color w:val="000000" w:themeColor="text1"/>
          </w:rPr>
          <w:t>feet</w:t>
        </w:r>
      </w:hyperlink>
      <w:r w:rsidR="001246C8" w:rsidRPr="00643A7B">
        <w:rPr>
          <w:rFonts w:ascii="Arial" w:hAnsi="Arial" w:cs="Arial"/>
          <w:color w:val="000000" w:themeColor="text1"/>
        </w:rPr>
        <w:t xml:space="preserve"> of the performers. 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Teaser</w:t>
      </w:r>
      <w:r w:rsidR="001246C8" w:rsidRPr="00643A7B">
        <w:rPr>
          <w:rFonts w:ascii="Arial" w:hAnsi="Arial" w:cs="Arial"/>
          <w:b/>
          <w:color w:val="000000" w:themeColor="text1"/>
        </w:rPr>
        <w:t>/ Tormentors</w:t>
      </w:r>
      <w:r w:rsidR="001246C8" w:rsidRPr="00643A7B">
        <w:rPr>
          <w:rFonts w:ascii="Arial" w:hAnsi="Arial" w:cs="Arial"/>
          <w:color w:val="000000" w:themeColor="text1"/>
        </w:rPr>
        <w:t xml:space="preserve"> - placed directly upstage of the structural proscenium opening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Gridiron</w:t>
      </w:r>
      <w:r w:rsidR="001246C8" w:rsidRPr="00643A7B">
        <w:rPr>
          <w:rFonts w:ascii="Arial" w:hAnsi="Arial" w:cs="Arial"/>
          <w:color w:val="000000" w:themeColor="text1"/>
        </w:rPr>
        <w:t xml:space="preserve"> - A metal structure high above the stage of a theater, from which ropes or cables are strung to scenery and lights.</w:t>
      </w:r>
      <w:r w:rsidR="0001670A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286000" cy="1701800"/>
            <wp:effectExtent l="19050" t="0" r="0" b="0"/>
            <wp:docPr id="4" name="Picture 3" descr="CounterP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Px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Curtain Track</w:t>
      </w:r>
      <w:r w:rsidR="00643A7B">
        <w:rPr>
          <w:rFonts w:ascii="Arial" w:hAnsi="Arial" w:cs="Arial"/>
          <w:b/>
          <w:color w:val="000000" w:themeColor="text1"/>
        </w:rPr>
        <w:t xml:space="preserve"> - </w:t>
      </w:r>
    </w:p>
    <w:p w:rsidR="001246C8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43A7B">
        <w:rPr>
          <w:rFonts w:ascii="Arial" w:hAnsi="Arial" w:cs="Arial"/>
          <w:b/>
          <w:color w:val="000000" w:themeColor="text1"/>
        </w:rPr>
        <w:t>Batten</w:t>
      </w:r>
      <w:r w:rsidR="001246C8" w:rsidRPr="00643A7B">
        <w:rPr>
          <w:rFonts w:ascii="Arial" w:hAnsi="Arial" w:cs="Arial"/>
          <w:b/>
          <w:color w:val="000000" w:themeColor="text1"/>
        </w:rPr>
        <w:t xml:space="preserve"> </w:t>
      </w:r>
      <w:r w:rsidR="001246C8" w:rsidRPr="00643A7B">
        <w:rPr>
          <w:rFonts w:ascii="Arial" w:hAnsi="Arial" w:cs="Arial"/>
          <w:color w:val="000000" w:themeColor="text1"/>
        </w:rPr>
        <w:t xml:space="preserve">- </w:t>
      </w:r>
      <w:r w:rsidR="001246C8" w:rsidRPr="00643A7B">
        <w:rPr>
          <w:rFonts w:ascii="Arial" w:hAnsi="Arial" w:cs="Arial"/>
          <w:color w:val="000000" w:themeColor="text1"/>
          <w:lang/>
        </w:rPr>
        <w:t xml:space="preserve">a long metal </w:t>
      </w:r>
      <w:hyperlink r:id="rId20" w:tooltip="Pipe (fluid conveyance)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pipe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suspended above the </w:t>
      </w:r>
      <w:hyperlink r:id="rId21" w:tooltip="Stage (theatre)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stage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or audience from which </w:t>
      </w:r>
      <w:hyperlink r:id="rId22" w:tooltip="Stage lighting instrument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lighting fixtures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, </w:t>
      </w:r>
      <w:hyperlink r:id="rId23" w:tooltip="Theatrical scenery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theatrical scenery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, and </w:t>
      </w:r>
      <w:hyperlink r:id="rId24" w:tooltip="Theater drapes and stage curtains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theater drapes and stage curtains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may be hung. Battens that are located above a stage can usually be lowered to the stage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Proscenium Arch</w:t>
      </w:r>
      <w:r w:rsidR="001246C8" w:rsidRPr="00643A7B">
        <w:rPr>
          <w:rFonts w:ascii="Arial" w:hAnsi="Arial" w:cs="Arial"/>
          <w:color w:val="000000" w:themeColor="text1"/>
        </w:rPr>
        <w:t xml:space="preserve"> - </w:t>
      </w:r>
      <w:r w:rsidR="001246C8" w:rsidRPr="00643A7B">
        <w:rPr>
          <w:rFonts w:ascii="Arial" w:hAnsi="Arial" w:cs="Arial"/>
          <w:color w:val="000000" w:themeColor="text1"/>
          <w:lang/>
        </w:rPr>
        <w:t xml:space="preserve">A </w:t>
      </w:r>
      <w:r w:rsidR="001246C8" w:rsidRPr="00643A7B">
        <w:rPr>
          <w:rFonts w:ascii="Arial" w:hAnsi="Arial" w:cs="Arial"/>
          <w:bCs/>
          <w:color w:val="000000" w:themeColor="text1"/>
          <w:lang/>
        </w:rPr>
        <w:t>proscenium</w:t>
      </w:r>
      <w:r w:rsidR="001246C8" w:rsidRPr="00643A7B">
        <w:rPr>
          <w:rFonts w:ascii="Arial" w:hAnsi="Arial" w:cs="Arial"/>
          <w:color w:val="000000" w:themeColor="text1"/>
          <w:lang/>
        </w:rPr>
        <w:t xml:space="preserve"> is the area of a theater surrounding the stage opening. A </w:t>
      </w:r>
      <w:r w:rsidR="001246C8" w:rsidRPr="00643A7B">
        <w:rPr>
          <w:rFonts w:ascii="Arial" w:hAnsi="Arial" w:cs="Arial"/>
          <w:bCs/>
          <w:color w:val="000000" w:themeColor="text1"/>
          <w:lang/>
        </w:rPr>
        <w:t>proscenium arch</w:t>
      </w:r>
      <w:r w:rsidR="001246C8" w:rsidRPr="00643A7B">
        <w:rPr>
          <w:rFonts w:ascii="Arial" w:hAnsi="Arial" w:cs="Arial"/>
          <w:color w:val="000000" w:themeColor="text1"/>
          <w:lang/>
        </w:rPr>
        <w:t xml:space="preserve"> is the </w:t>
      </w:r>
      <w:hyperlink r:id="rId25" w:tooltip="Arch" w:history="1">
        <w:r w:rsidR="001246C8" w:rsidRPr="00643A7B">
          <w:rPr>
            <w:rStyle w:val="Hyperlink"/>
            <w:rFonts w:ascii="Arial" w:hAnsi="Arial" w:cs="Arial"/>
            <w:color w:val="000000" w:themeColor="text1"/>
            <w:u w:val="none"/>
            <w:lang/>
          </w:rPr>
          <w:t>arch</w:t>
        </w:r>
      </w:hyperlink>
      <w:r w:rsidR="001246C8" w:rsidRPr="00643A7B">
        <w:rPr>
          <w:rFonts w:ascii="Arial" w:hAnsi="Arial" w:cs="Arial"/>
          <w:color w:val="000000" w:themeColor="text1"/>
          <w:lang/>
        </w:rPr>
        <w:t xml:space="preserve"> over this area.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Curtain</w:t>
      </w:r>
      <w:r w:rsidR="00643A7B" w:rsidRPr="00643A7B">
        <w:rPr>
          <w:rFonts w:ascii="Arial" w:hAnsi="Arial" w:cs="Arial"/>
          <w:color w:val="000000" w:themeColor="text1"/>
        </w:rPr>
        <w:t xml:space="preserve"> – behind </w:t>
      </w:r>
      <w:proofErr w:type="spellStart"/>
      <w:r w:rsidR="00643A7B" w:rsidRPr="00643A7B">
        <w:rPr>
          <w:rFonts w:ascii="Arial" w:hAnsi="Arial" w:cs="Arial"/>
          <w:color w:val="000000" w:themeColor="text1"/>
        </w:rPr>
        <w:t>grande</w:t>
      </w:r>
      <w:proofErr w:type="spellEnd"/>
      <w:r w:rsidR="00643A7B" w:rsidRPr="00643A7B">
        <w:rPr>
          <w:rFonts w:ascii="Arial" w:hAnsi="Arial" w:cs="Arial"/>
          <w:color w:val="000000" w:themeColor="text1"/>
        </w:rPr>
        <w:t xml:space="preserve"> drape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Grande Drape</w:t>
      </w:r>
      <w:r w:rsidR="00643A7B" w:rsidRPr="00643A7B">
        <w:rPr>
          <w:rFonts w:ascii="Arial" w:hAnsi="Arial" w:cs="Arial"/>
          <w:color w:val="000000" w:themeColor="text1"/>
        </w:rPr>
        <w:t xml:space="preserve"> – main</w:t>
      </w:r>
      <w:r w:rsidR="0001670A">
        <w:rPr>
          <w:rFonts w:ascii="Arial" w:hAnsi="Arial" w:cs="Arial"/>
          <w:color w:val="000000" w:themeColor="text1"/>
        </w:rPr>
        <w:t>,</w:t>
      </w:r>
      <w:r w:rsidR="00643A7B" w:rsidRPr="00643A7B">
        <w:rPr>
          <w:rFonts w:ascii="Arial" w:hAnsi="Arial" w:cs="Arial"/>
          <w:color w:val="000000" w:themeColor="text1"/>
        </w:rPr>
        <w:t xml:space="preserve"> front curtain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Orchestra Pit</w:t>
      </w:r>
      <w:r w:rsidR="00643A7B" w:rsidRPr="00643A7B">
        <w:rPr>
          <w:rFonts w:ascii="Arial" w:hAnsi="Arial" w:cs="Arial"/>
          <w:color w:val="000000" w:themeColor="text1"/>
        </w:rPr>
        <w:t xml:space="preserve"> – below apron</w:t>
      </w:r>
    </w:p>
    <w:p w:rsidR="001A6884" w:rsidRPr="00643A7B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Trap Door</w:t>
      </w:r>
      <w:r w:rsidR="00643A7B" w:rsidRPr="00643A7B">
        <w:rPr>
          <w:rFonts w:ascii="Arial" w:hAnsi="Arial" w:cs="Arial"/>
          <w:color w:val="000000" w:themeColor="text1"/>
        </w:rPr>
        <w:t xml:space="preserve"> – usually middle of the stage</w:t>
      </w:r>
      <w:r w:rsidR="0001670A">
        <w:rPr>
          <w:rFonts w:ascii="Arial" w:hAnsi="Arial" w:cs="Arial"/>
          <w:color w:val="000000" w:themeColor="text1"/>
        </w:rPr>
        <w:t xml:space="preserve"> – set into the floor</w:t>
      </w:r>
    </w:p>
    <w:p w:rsidR="00643A7B" w:rsidRDefault="001A6884" w:rsidP="0001670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lastRenderedPageBreak/>
        <w:t>Apron</w:t>
      </w:r>
      <w:r w:rsidR="0001670A">
        <w:rPr>
          <w:rFonts w:ascii="Arial" w:hAnsi="Arial" w:cs="Arial"/>
          <w:color w:val="000000" w:themeColor="text1"/>
        </w:rPr>
        <w:t xml:space="preserve"> - part of a stage </w:t>
      </w:r>
      <w:r w:rsidR="00643A7B" w:rsidRPr="00643A7B">
        <w:rPr>
          <w:rFonts w:ascii="Arial" w:hAnsi="Arial" w:cs="Arial"/>
          <w:color w:val="000000" w:themeColor="text1"/>
        </w:rPr>
        <w:t>extending in front of the curtain.</w:t>
      </w:r>
    </w:p>
    <w:p w:rsidR="001A6884" w:rsidRPr="0001670A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Stage Directions</w:t>
      </w:r>
    </w:p>
    <w:p w:rsidR="001A6884" w:rsidRPr="0001670A" w:rsidRDefault="001A6884" w:rsidP="00643A7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color w:val="000000" w:themeColor="text1"/>
        </w:rPr>
        <w:t>DL, SL, UL</w:t>
      </w:r>
    </w:p>
    <w:p w:rsidR="001A6884" w:rsidRPr="0001670A" w:rsidRDefault="001A6884" w:rsidP="00643A7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color w:val="000000" w:themeColor="text1"/>
        </w:rPr>
        <w:t>DR, SR, UR</w:t>
      </w:r>
    </w:p>
    <w:p w:rsidR="001A6884" w:rsidRPr="0001670A" w:rsidRDefault="00643A7B" w:rsidP="00643A7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-95250</wp:posOffset>
            </wp:positionV>
            <wp:extent cx="2724150" cy="1695450"/>
            <wp:effectExtent l="19050" t="0" r="0" b="0"/>
            <wp:wrapSquare wrapText="bothSides"/>
            <wp:docPr id="2" name="Picture 0" descr="imagesCACBRT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BRT6Y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884" w:rsidRPr="0001670A">
        <w:rPr>
          <w:rFonts w:ascii="Arial" w:hAnsi="Arial" w:cs="Arial"/>
          <w:color w:val="000000" w:themeColor="text1"/>
        </w:rPr>
        <w:t>DC, C, UC</w:t>
      </w:r>
    </w:p>
    <w:p w:rsidR="00643A7B" w:rsidRPr="0001670A" w:rsidRDefault="001A6884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</w:rPr>
        <w:t>Legs</w:t>
      </w:r>
      <w:r w:rsidR="00643A7B" w:rsidRPr="0001670A">
        <w:rPr>
          <w:rFonts w:ascii="Arial" w:hAnsi="Arial" w:cs="Arial"/>
          <w:color w:val="000000" w:themeColor="text1"/>
        </w:rPr>
        <w:t xml:space="preserve"> - </w:t>
      </w:r>
      <w:r w:rsidR="00643A7B" w:rsidRPr="0001670A">
        <w:rPr>
          <w:rFonts w:ascii="Arial" w:hAnsi="Arial" w:cs="Arial"/>
          <w:color w:val="000000" w:themeColor="text1"/>
          <w:lang/>
        </w:rPr>
        <w:t>are tall, narrow stage drapes that are used to mask the win</w:t>
      </w:r>
      <w:r w:rsidR="0001670A" w:rsidRPr="0001670A">
        <w:rPr>
          <w:rFonts w:ascii="Arial" w:hAnsi="Arial" w:cs="Arial"/>
          <w:color w:val="000000" w:themeColor="text1"/>
          <w:lang/>
        </w:rPr>
        <w:t>gs on either side of the stage</w:t>
      </w:r>
    </w:p>
    <w:p w:rsidR="001A6884" w:rsidRPr="0001670A" w:rsidRDefault="00643A7B" w:rsidP="00643A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01670A">
        <w:rPr>
          <w:rFonts w:ascii="Arial" w:hAnsi="Arial" w:cs="Arial"/>
          <w:b/>
          <w:color w:val="000000" w:themeColor="text1"/>
          <w:lang/>
        </w:rPr>
        <w:t xml:space="preserve">Borders </w:t>
      </w:r>
      <w:r w:rsidRPr="0001670A">
        <w:rPr>
          <w:rFonts w:ascii="Arial" w:hAnsi="Arial" w:cs="Arial"/>
          <w:color w:val="000000" w:themeColor="text1"/>
          <w:lang/>
        </w:rPr>
        <w:t xml:space="preserve">- </w:t>
      </w:r>
      <w:r w:rsidRPr="0001670A">
        <w:rPr>
          <w:rFonts w:ascii="Arial" w:hAnsi="Arial" w:cs="Arial"/>
          <w:color w:val="000000" w:themeColor="text1"/>
        </w:rPr>
        <w:t xml:space="preserve">like teasers/tormentors, but behind them. </w:t>
      </w:r>
      <w:r w:rsidR="0001670A" w:rsidRPr="0001670A">
        <w:rPr>
          <w:rFonts w:ascii="Arial" w:hAnsi="Arial" w:cs="Arial"/>
          <w:iCs/>
          <w:color w:val="000000" w:themeColor="text1"/>
          <w:lang/>
        </w:rPr>
        <w:t xml:space="preserve">They </w:t>
      </w:r>
      <w:r w:rsidR="0001670A">
        <w:rPr>
          <w:rFonts w:ascii="Arial" w:hAnsi="Arial" w:cs="Arial"/>
          <w:color w:val="000000" w:themeColor="text1"/>
          <w:lang/>
        </w:rPr>
        <w:t>are wide, short drapes</w:t>
      </w:r>
      <w:r w:rsidRPr="0001670A">
        <w:rPr>
          <w:rFonts w:ascii="Arial" w:hAnsi="Arial" w:cs="Arial"/>
          <w:color w:val="000000" w:themeColor="text1"/>
          <w:lang/>
        </w:rPr>
        <w:t xml:space="preserve"> that span the width of the stage</w:t>
      </w:r>
    </w:p>
    <w:p w:rsidR="00643A7B" w:rsidRPr="0001670A" w:rsidRDefault="00643A7B" w:rsidP="00643A7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/>
        </w:rPr>
      </w:pPr>
      <w:r w:rsidRPr="0001670A">
        <w:rPr>
          <w:rFonts w:ascii="Arial" w:hAnsi="Arial" w:cs="Arial"/>
          <w:color w:val="000000" w:themeColor="text1"/>
          <w:lang/>
        </w:rPr>
        <w:t xml:space="preserve"> </w:t>
      </w:r>
      <w:r w:rsidRPr="0001670A">
        <w:rPr>
          <w:rFonts w:ascii="Arial" w:hAnsi="Arial" w:cs="Arial"/>
          <w:b/>
          <w:color w:val="000000" w:themeColor="text1"/>
          <w:lang/>
        </w:rPr>
        <w:t xml:space="preserve">Cyclorama </w:t>
      </w:r>
      <w:r w:rsidRPr="0001670A">
        <w:rPr>
          <w:rFonts w:ascii="Arial" w:hAnsi="Arial" w:cs="Arial"/>
          <w:color w:val="000000" w:themeColor="text1"/>
          <w:lang/>
        </w:rPr>
        <w:t xml:space="preserve">- A </w:t>
      </w:r>
      <w:hyperlink r:id="rId27" w:tooltip="Cyclorama (theater)" w:history="1">
        <w:r w:rsidRPr="0001670A">
          <w:rPr>
            <w:rStyle w:val="Hyperlink"/>
            <w:rFonts w:ascii="Arial" w:hAnsi="Arial" w:cs="Arial"/>
            <w:color w:val="000000" w:themeColor="text1"/>
            <w:u w:val="none"/>
            <w:lang/>
          </w:rPr>
          <w:t>cyclorama</w:t>
        </w:r>
      </w:hyperlink>
      <w:r w:rsidRPr="0001670A">
        <w:rPr>
          <w:rFonts w:ascii="Arial" w:hAnsi="Arial" w:cs="Arial"/>
          <w:color w:val="000000" w:themeColor="text1"/>
          <w:lang/>
        </w:rPr>
        <w:t xml:space="preserve"> or </w:t>
      </w:r>
      <w:proofErr w:type="spellStart"/>
      <w:r w:rsidRPr="0001670A">
        <w:rPr>
          <w:rFonts w:ascii="Arial" w:hAnsi="Arial" w:cs="Arial"/>
          <w:iCs/>
          <w:color w:val="000000" w:themeColor="text1"/>
          <w:lang/>
        </w:rPr>
        <w:t>cyc</w:t>
      </w:r>
      <w:proofErr w:type="spellEnd"/>
      <w:r w:rsidRPr="0001670A">
        <w:rPr>
          <w:rFonts w:ascii="Arial" w:hAnsi="Arial" w:cs="Arial"/>
          <w:color w:val="000000" w:themeColor="text1"/>
          <w:lang/>
        </w:rPr>
        <w:t xml:space="preserve"> is a large white curtain, often concave, at the back of the stage that can be lit to represent the sky or other backgrounds.</w:t>
      </w:r>
    </w:p>
    <w:p w:rsidR="00643A7B" w:rsidRPr="00643A7B" w:rsidRDefault="00643A7B" w:rsidP="00643A7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/>
        </w:rPr>
      </w:pPr>
      <w:r w:rsidRPr="0001670A">
        <w:rPr>
          <w:rFonts w:ascii="Arial" w:hAnsi="Arial" w:cs="Arial"/>
          <w:b/>
          <w:color w:val="000000" w:themeColor="text1"/>
          <w:lang/>
        </w:rPr>
        <w:t>Scrim</w:t>
      </w:r>
      <w:r w:rsidRPr="0001670A">
        <w:rPr>
          <w:rFonts w:ascii="Arial" w:hAnsi="Arial" w:cs="Arial"/>
          <w:color w:val="000000" w:themeColor="text1"/>
          <w:lang/>
        </w:rPr>
        <w:t xml:space="preserve"> - A </w:t>
      </w:r>
      <w:hyperlink r:id="rId28" w:tooltip="Scrim (material)" w:history="1">
        <w:r w:rsidRPr="0001670A">
          <w:rPr>
            <w:rStyle w:val="Hyperlink"/>
            <w:rFonts w:ascii="Arial" w:hAnsi="Arial" w:cs="Arial"/>
            <w:color w:val="000000" w:themeColor="text1"/>
            <w:u w:val="none"/>
            <w:lang/>
          </w:rPr>
          <w:t>scrim</w:t>
        </w:r>
      </w:hyperlink>
      <w:r w:rsidRPr="0001670A">
        <w:rPr>
          <w:rFonts w:ascii="Arial" w:hAnsi="Arial" w:cs="Arial"/>
          <w:color w:val="000000" w:themeColor="text1"/>
          <w:lang/>
        </w:rPr>
        <w:t xml:space="preserve">, sometimes </w:t>
      </w:r>
      <w:r w:rsidRPr="0001670A">
        <w:rPr>
          <w:rFonts w:ascii="Arial" w:hAnsi="Arial" w:cs="Arial"/>
          <w:iCs/>
          <w:color w:val="000000" w:themeColor="text1"/>
          <w:lang/>
        </w:rPr>
        <w:t>gauze</w:t>
      </w:r>
      <w:r w:rsidRPr="0001670A">
        <w:rPr>
          <w:rFonts w:ascii="Arial" w:hAnsi="Arial" w:cs="Arial"/>
          <w:color w:val="000000" w:themeColor="text1"/>
          <w:lang/>
        </w:rPr>
        <w:t>, is a curtain made of an open-weave fabric that appears opaque when lit from the front, but transparent when a person</w:t>
      </w:r>
      <w:r w:rsidRPr="00643A7B">
        <w:rPr>
          <w:rFonts w:ascii="Arial" w:hAnsi="Arial" w:cs="Arial"/>
          <w:color w:val="000000" w:themeColor="text1"/>
          <w:lang/>
        </w:rPr>
        <w:t xml:space="preserve"> or object behind the curtain is lit.</w:t>
      </w:r>
    </w:p>
    <w:p w:rsidR="00643A7B" w:rsidRDefault="00643A7B" w:rsidP="00643A7B">
      <w:pPr>
        <w:spacing w:line="360" w:lineRule="auto"/>
        <w:ind w:left="1080"/>
      </w:pPr>
    </w:p>
    <w:p w:rsidR="0071648F" w:rsidRDefault="0071648F" w:rsidP="00643A7B">
      <w:pPr>
        <w:spacing w:line="360" w:lineRule="auto"/>
      </w:pPr>
    </w:p>
    <w:sectPr w:rsidR="0071648F" w:rsidSect="0064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559"/>
    <w:multiLevelType w:val="hybridMultilevel"/>
    <w:tmpl w:val="9E14F6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24571"/>
    <w:multiLevelType w:val="hybridMultilevel"/>
    <w:tmpl w:val="7110C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A6884"/>
    <w:rsid w:val="0001670A"/>
    <w:rsid w:val="000B3368"/>
    <w:rsid w:val="001246C8"/>
    <w:rsid w:val="001A6884"/>
    <w:rsid w:val="002F104B"/>
    <w:rsid w:val="00643A7B"/>
    <w:rsid w:val="0071648F"/>
    <w:rsid w:val="00BE08FB"/>
    <w:rsid w:val="00E13AE5"/>
    <w:rsid w:val="00E3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6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46C8"/>
    <w:rPr>
      <w:b/>
      <w:bCs/>
    </w:rPr>
  </w:style>
  <w:style w:type="paragraph" w:styleId="NormalWeb">
    <w:name w:val="Normal (Web)"/>
    <w:basedOn w:val="Normal"/>
    <w:uiPriority w:val="99"/>
    <w:unhideWhenUsed/>
    <w:rsid w:val="001246C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2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9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28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3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1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ater_(structure)" TargetMode="External"/><Relationship Id="rId13" Type="http://schemas.openxmlformats.org/officeDocument/2006/relationships/hyperlink" Target="http://en.wikipedia.org/wiki/Stage_(theatre)" TargetMode="External"/><Relationship Id="rId18" Type="http://schemas.openxmlformats.org/officeDocument/2006/relationships/hyperlink" Target="http://dictionary.reference.com/browse/foot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Stage_(theatre)" TargetMode="External"/><Relationship Id="rId7" Type="http://schemas.openxmlformats.org/officeDocument/2006/relationships/hyperlink" Target="http://en.wikipedia.org/wiki/Counterweight" TargetMode="External"/><Relationship Id="rId12" Type="http://schemas.openxmlformats.org/officeDocument/2006/relationships/hyperlink" Target="http://en.wikipedia.org/wiki/Pipe_(fluid_conveyance)" TargetMode="External"/><Relationship Id="rId17" Type="http://schemas.openxmlformats.org/officeDocument/2006/relationships/hyperlink" Target="http://dictionary.reference.com/browse/light" TargetMode="External"/><Relationship Id="rId25" Type="http://schemas.openxmlformats.org/officeDocument/2006/relationships/hyperlink" Target="http://en.wikipedia.org/wiki/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Theater_drapes_and_stage_curtains" TargetMode="External"/><Relationship Id="rId20" Type="http://schemas.openxmlformats.org/officeDocument/2006/relationships/hyperlink" Target="http://en.wikipedia.org/wiki/Pipe_(fluid_conveyance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ulley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en.wikipedia.org/wiki/Theater_drapes_and_stage_curtains" TargetMode="External"/><Relationship Id="rId5" Type="http://schemas.openxmlformats.org/officeDocument/2006/relationships/hyperlink" Target="http://en.wikipedia.org/wiki/System" TargetMode="External"/><Relationship Id="rId15" Type="http://schemas.openxmlformats.org/officeDocument/2006/relationships/hyperlink" Target="http://en.wikipedia.org/wiki/Theatrical_scenery" TargetMode="External"/><Relationship Id="rId23" Type="http://schemas.openxmlformats.org/officeDocument/2006/relationships/hyperlink" Target="http://en.wikipedia.org/wiki/Theatrical_scenery" TargetMode="External"/><Relationship Id="rId28" Type="http://schemas.openxmlformats.org/officeDocument/2006/relationships/hyperlink" Target="http://en.wikipedia.org/wiki/Scrim_(material)" TargetMode="External"/><Relationship Id="rId10" Type="http://schemas.openxmlformats.org/officeDocument/2006/relationships/hyperlink" Target="http://en.wikipedia.org/wiki/Theatrical_scenery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age_crew" TargetMode="External"/><Relationship Id="rId14" Type="http://schemas.openxmlformats.org/officeDocument/2006/relationships/hyperlink" Target="http://en.wikipedia.org/wiki/Stage_lighting_instrument" TargetMode="External"/><Relationship Id="rId22" Type="http://schemas.openxmlformats.org/officeDocument/2006/relationships/hyperlink" Target="http://en.wikipedia.org/wiki/Stage_lighting_instrument" TargetMode="External"/><Relationship Id="rId27" Type="http://schemas.openxmlformats.org/officeDocument/2006/relationships/hyperlink" Target="http://en.wikipedia.org/wiki/Cyclorama_(theater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bhs</cp:lastModifiedBy>
  <cp:revision>4</cp:revision>
  <dcterms:created xsi:type="dcterms:W3CDTF">2010-09-30T15:19:00Z</dcterms:created>
  <dcterms:modified xsi:type="dcterms:W3CDTF">2012-09-26T17:58:00Z</dcterms:modified>
</cp:coreProperties>
</file>